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94" w:rsidRPr="003E6D41" w:rsidRDefault="002B43E1" w:rsidP="003E6D4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6D41">
        <w:rPr>
          <w:rFonts w:ascii="Arial" w:hAnsi="Arial" w:cs="Arial"/>
          <w:b/>
          <w:sz w:val="24"/>
          <w:szCs w:val="24"/>
        </w:rPr>
        <w:t>Możesz zadzwonić do:</w:t>
      </w:r>
    </w:p>
    <w:p w:rsidR="002B43E1" w:rsidRPr="003E6D41" w:rsidRDefault="002B43E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Ogólnopolskiego Pogotowia dla Ofiar Przemocy w Rodzinie „Niebieska Linia” tel. </w:t>
      </w:r>
      <w:r w:rsidRPr="003E6D41">
        <w:rPr>
          <w:rFonts w:ascii="Arial" w:hAnsi="Arial" w:cs="Arial"/>
          <w:b/>
          <w:sz w:val="24"/>
          <w:szCs w:val="24"/>
        </w:rPr>
        <w:t xml:space="preserve">800 12 00 02 </w:t>
      </w:r>
      <w:r w:rsidRPr="003E6D41">
        <w:rPr>
          <w:rFonts w:ascii="Arial" w:hAnsi="Arial" w:cs="Arial"/>
          <w:sz w:val="24"/>
          <w:szCs w:val="24"/>
        </w:rPr>
        <w:t xml:space="preserve">(linia całodobowa i bezpłatna), </w:t>
      </w:r>
    </w:p>
    <w:p w:rsidR="002B43E1" w:rsidRPr="003E6D41" w:rsidRDefault="002B43E1" w:rsidP="003E6D41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W poniedziałki w godz. 18:00 – 22:00 można rozmawiać z konsultantem w języku angielskim,</w:t>
      </w:r>
    </w:p>
    <w:p w:rsidR="002B43E1" w:rsidRPr="003E6D41" w:rsidRDefault="002B43E1" w:rsidP="003E6D41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We wtorki w godz. 18:00 – 22:00 można rozmawiać z konsultantem w języku rosyjskim,</w:t>
      </w:r>
    </w:p>
    <w:p w:rsidR="002B43E1" w:rsidRPr="003E6D41" w:rsidRDefault="002B43E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Telefoniczna Poradnia Prawna:</w:t>
      </w:r>
    </w:p>
    <w:p w:rsidR="00021BD2" w:rsidRPr="003E6D41" w:rsidRDefault="00021BD2" w:rsidP="003E6D41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Poniedziałek, wtorek godz. 17:00 – 21:00 – tel. </w:t>
      </w:r>
      <w:r w:rsidRPr="003E6D41">
        <w:rPr>
          <w:rFonts w:ascii="Arial" w:hAnsi="Arial" w:cs="Arial"/>
          <w:b/>
          <w:sz w:val="24"/>
          <w:szCs w:val="24"/>
        </w:rPr>
        <w:t>22/666 28 50</w:t>
      </w:r>
    </w:p>
    <w:p w:rsidR="00021BD2" w:rsidRPr="003E6D41" w:rsidRDefault="00021BD2" w:rsidP="003E6D41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Środa godz. 18:00 – 22:00 – tel. </w:t>
      </w:r>
      <w:r w:rsidRPr="003E6D41">
        <w:rPr>
          <w:rFonts w:ascii="Arial" w:hAnsi="Arial" w:cs="Arial"/>
          <w:b/>
          <w:sz w:val="24"/>
          <w:szCs w:val="24"/>
        </w:rPr>
        <w:t>800 120 002</w:t>
      </w:r>
    </w:p>
    <w:p w:rsidR="002B43E1" w:rsidRPr="003E6D41" w:rsidRDefault="00021BD2" w:rsidP="003E6D41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Opłata za połączenie z nr 22/666 28 50 za każdą minutę połączenia, zgodnie z posiadanym przez Państwa taryfikatorem. </w:t>
      </w:r>
    </w:p>
    <w:p w:rsidR="00021BD2" w:rsidRPr="003E6D41" w:rsidRDefault="00021BD2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Poradnia e-mailowa: </w:t>
      </w:r>
      <w:hyperlink r:id="rId5" w:history="1">
        <w:r w:rsidRPr="003E6D41">
          <w:rPr>
            <w:rStyle w:val="Hipercze"/>
            <w:rFonts w:ascii="Arial" w:hAnsi="Arial" w:cs="Arial"/>
            <w:sz w:val="24"/>
            <w:szCs w:val="24"/>
          </w:rPr>
          <w:t>niebieskalinia@niebieskalinia.info</w:t>
        </w:r>
      </w:hyperlink>
      <w:r w:rsidRPr="003E6D41">
        <w:rPr>
          <w:rFonts w:ascii="Arial" w:hAnsi="Arial" w:cs="Arial"/>
          <w:sz w:val="24"/>
          <w:szCs w:val="24"/>
        </w:rPr>
        <w:t>.</w:t>
      </w:r>
    </w:p>
    <w:p w:rsidR="00021BD2" w:rsidRPr="003E6D41" w:rsidRDefault="00021BD2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>SKYPE (</w:t>
      </w:r>
      <w:proofErr w:type="spellStart"/>
      <w:r w:rsidRPr="003E6D41">
        <w:rPr>
          <w:rFonts w:ascii="Arial" w:hAnsi="Arial" w:cs="Arial"/>
          <w:sz w:val="24"/>
          <w:szCs w:val="24"/>
        </w:rPr>
        <w:t>pogotowie.niebieska.linia</w:t>
      </w:r>
      <w:proofErr w:type="spellEnd"/>
      <w:r w:rsidRPr="003E6D41">
        <w:rPr>
          <w:rFonts w:ascii="Arial" w:hAnsi="Arial" w:cs="Arial"/>
          <w:sz w:val="24"/>
          <w:szCs w:val="24"/>
        </w:rPr>
        <w:t>) – poniedziałek w godz. 13:00 – 15:00 kontakt ze specjalistą</w:t>
      </w:r>
      <w:r w:rsidR="003E6D41" w:rsidRPr="003E6D41">
        <w:rPr>
          <w:rFonts w:ascii="Arial" w:hAnsi="Arial" w:cs="Arial"/>
          <w:sz w:val="24"/>
          <w:szCs w:val="24"/>
        </w:rPr>
        <w:t xml:space="preserve"> z zakresu przeciwdziałania przemocy w rodzinie</w:t>
      </w:r>
      <w:r w:rsidRPr="003E6D41">
        <w:rPr>
          <w:rFonts w:ascii="Arial" w:hAnsi="Arial" w:cs="Arial"/>
          <w:sz w:val="24"/>
          <w:szCs w:val="24"/>
        </w:rPr>
        <w:t xml:space="preserve">, który posługuje się językiem migowym. </w:t>
      </w:r>
    </w:p>
    <w:p w:rsidR="003E6D41" w:rsidRDefault="003E6D4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sz w:val="24"/>
          <w:szCs w:val="24"/>
        </w:rPr>
        <w:t xml:space="preserve">Policyjny Telefon Zaufania dla osób doznających przemocy domowej tel. </w:t>
      </w:r>
      <w:r w:rsidRPr="003E6D41">
        <w:rPr>
          <w:rFonts w:ascii="Arial" w:hAnsi="Arial" w:cs="Arial"/>
          <w:b/>
          <w:sz w:val="24"/>
          <w:szCs w:val="24"/>
        </w:rPr>
        <w:t>800 120 226</w:t>
      </w:r>
      <w:r w:rsidRPr="003E6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(linia bezpłatna przy połą</w:t>
      </w:r>
      <w:r w:rsidRPr="003E6D41">
        <w:rPr>
          <w:rFonts w:ascii="Arial" w:hAnsi="Arial" w:cs="Arial"/>
          <w:sz w:val="24"/>
          <w:szCs w:val="24"/>
        </w:rPr>
        <w:t>czeniach</w:t>
      </w:r>
      <w:r>
        <w:rPr>
          <w:rFonts w:ascii="Arial" w:hAnsi="Arial" w:cs="Arial"/>
          <w:sz w:val="24"/>
          <w:szCs w:val="24"/>
        </w:rPr>
        <w:t xml:space="preserve"> </w:t>
      </w:r>
      <w:r w:rsidRPr="003E6D41">
        <w:rPr>
          <w:rFonts w:ascii="Arial" w:hAnsi="Arial" w:cs="Arial"/>
          <w:sz w:val="24"/>
          <w:szCs w:val="24"/>
        </w:rPr>
        <w:t xml:space="preserve">z telefonów stacjonarnych, czynna codziennie w godzinach od 9:30 – 15:30, poza tymi godzinami włączony jest automat. </w:t>
      </w:r>
    </w:p>
    <w:p w:rsidR="000B251A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Dziecięcy Telefon Zaufania Rzecznika Praw Dziecka – </w:t>
      </w:r>
      <w:r w:rsidRPr="000B251A">
        <w:rPr>
          <w:rFonts w:ascii="Arial" w:hAnsi="Arial" w:cs="Arial"/>
          <w:b/>
          <w:sz w:val="24"/>
          <w:szCs w:val="24"/>
        </w:rPr>
        <w:t>800 12 12 12</w:t>
      </w:r>
      <w:r>
        <w:rPr>
          <w:rFonts w:ascii="Arial" w:hAnsi="Arial" w:cs="Arial"/>
          <w:sz w:val="24"/>
          <w:szCs w:val="24"/>
        </w:rPr>
        <w:t>.</w:t>
      </w:r>
    </w:p>
    <w:p w:rsidR="000B251A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Zaufana la dzieci i młodzieży – </w:t>
      </w:r>
      <w:r w:rsidRPr="000B251A">
        <w:rPr>
          <w:rFonts w:ascii="Arial" w:hAnsi="Arial" w:cs="Arial"/>
          <w:b/>
          <w:sz w:val="24"/>
          <w:szCs w:val="24"/>
        </w:rPr>
        <w:t>116 111.</w:t>
      </w:r>
    </w:p>
    <w:p w:rsidR="000B251A" w:rsidRPr="003E6D41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wsparcia emocjonalnego dla dorosłych – </w:t>
      </w:r>
      <w:r w:rsidRPr="000B251A">
        <w:rPr>
          <w:rFonts w:ascii="Arial" w:hAnsi="Arial" w:cs="Arial"/>
          <w:b/>
          <w:sz w:val="24"/>
          <w:szCs w:val="24"/>
        </w:rPr>
        <w:t>116 123</w:t>
      </w:r>
      <w:r>
        <w:rPr>
          <w:rFonts w:ascii="Arial" w:hAnsi="Arial" w:cs="Arial"/>
          <w:sz w:val="24"/>
          <w:szCs w:val="24"/>
        </w:rPr>
        <w:t>.</w:t>
      </w:r>
    </w:p>
    <w:p w:rsidR="002B43E1" w:rsidRDefault="003E6D41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E6D41">
        <w:rPr>
          <w:rFonts w:ascii="Arial" w:hAnsi="Arial" w:cs="Arial"/>
          <w:bCs/>
          <w:sz w:val="24"/>
          <w:szCs w:val="24"/>
        </w:rPr>
        <w:t>Ogólnokrajowa Linia</w:t>
      </w:r>
      <w:r w:rsidR="002B43E1" w:rsidRPr="003E6D41">
        <w:rPr>
          <w:rFonts w:ascii="Arial" w:hAnsi="Arial" w:cs="Arial"/>
          <w:bCs/>
          <w:sz w:val="24"/>
          <w:szCs w:val="24"/>
        </w:rPr>
        <w:t xml:space="preserve"> Pomocy Pokrzywdzonym tel. +48 </w:t>
      </w:r>
      <w:r w:rsidR="002B43E1" w:rsidRPr="003E6D41">
        <w:rPr>
          <w:rFonts w:ascii="Arial" w:hAnsi="Arial" w:cs="Arial"/>
          <w:b/>
          <w:bCs/>
          <w:sz w:val="24"/>
          <w:szCs w:val="24"/>
        </w:rPr>
        <w:t>222 309 900</w:t>
      </w:r>
      <w:r w:rsidR="002B43E1" w:rsidRPr="003E6D41">
        <w:rPr>
          <w:rFonts w:ascii="Arial" w:hAnsi="Arial" w:cs="Arial"/>
          <w:bCs/>
          <w:sz w:val="24"/>
          <w:szCs w:val="24"/>
        </w:rPr>
        <w:t xml:space="preserve"> </w:t>
      </w:r>
      <w:r w:rsidR="002B43E1" w:rsidRPr="003E6D41">
        <w:rPr>
          <w:rFonts w:ascii="Arial" w:hAnsi="Arial" w:cs="Arial"/>
          <w:sz w:val="24"/>
          <w:szCs w:val="24"/>
        </w:rPr>
        <w:t xml:space="preserve"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 </w:t>
      </w:r>
    </w:p>
    <w:p w:rsidR="000B251A" w:rsidRDefault="000B251A" w:rsidP="003E6D4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Zagrożenie zdrowia i życia – </w:t>
      </w:r>
      <w:r w:rsidRPr="000B251A">
        <w:rPr>
          <w:rFonts w:ascii="Arial" w:hAnsi="Arial" w:cs="Arial"/>
          <w:b/>
          <w:sz w:val="24"/>
          <w:szCs w:val="24"/>
        </w:rPr>
        <w:t>112.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E6D41" w:rsidRPr="003E6D41" w:rsidRDefault="000B251A" w:rsidP="001A4ACC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hyperlink r:id="rId6" w:history="1">
        <w:r w:rsidR="001A4ACC" w:rsidRPr="00FF4C3F">
          <w:rPr>
            <w:rStyle w:val="Hipercze"/>
            <w:rFonts w:ascii="Arial" w:hAnsi="Arial" w:cs="Arial"/>
            <w:sz w:val="24"/>
            <w:szCs w:val="24"/>
          </w:rPr>
          <w:t>https://mopsozorkow.pl/?p=960</w:t>
        </w:r>
      </w:hyperlink>
      <w:r w:rsidR="001A4ACC">
        <w:rPr>
          <w:rFonts w:ascii="Arial" w:hAnsi="Arial" w:cs="Arial"/>
          <w:sz w:val="24"/>
          <w:szCs w:val="24"/>
        </w:rPr>
        <w:t xml:space="preserve"> – MOPS w Ozorkowie. </w:t>
      </w:r>
    </w:p>
    <w:p w:rsidR="002B43E1" w:rsidRPr="002B43E1" w:rsidRDefault="002B43E1" w:rsidP="002B43E1">
      <w:pPr>
        <w:rPr>
          <w:rFonts w:ascii="Arial" w:hAnsi="Arial" w:cs="Arial"/>
          <w:sz w:val="24"/>
          <w:szCs w:val="24"/>
        </w:rPr>
      </w:pPr>
    </w:p>
    <w:sectPr w:rsidR="002B43E1" w:rsidRPr="002B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FC"/>
    <w:multiLevelType w:val="hybridMultilevel"/>
    <w:tmpl w:val="59628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9DC"/>
    <w:multiLevelType w:val="hybridMultilevel"/>
    <w:tmpl w:val="890E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162"/>
    <w:multiLevelType w:val="hybridMultilevel"/>
    <w:tmpl w:val="4A840B6E"/>
    <w:lvl w:ilvl="0" w:tplc="BA222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B646B"/>
    <w:multiLevelType w:val="hybridMultilevel"/>
    <w:tmpl w:val="93E8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7ABF"/>
    <w:multiLevelType w:val="hybridMultilevel"/>
    <w:tmpl w:val="A1AE1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1"/>
    <w:rsid w:val="00021BD2"/>
    <w:rsid w:val="000B251A"/>
    <w:rsid w:val="000C34F9"/>
    <w:rsid w:val="001A4ACC"/>
    <w:rsid w:val="002B43E1"/>
    <w:rsid w:val="003E6D41"/>
    <w:rsid w:val="004F5F94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E87"/>
  <w15:chartTrackingRefBased/>
  <w15:docId w15:val="{1BC06F24-F006-48D6-9213-38A6771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E1"/>
    <w:pPr>
      <w:ind w:left="720"/>
      <w:contextualSpacing/>
    </w:pPr>
  </w:style>
  <w:style w:type="paragraph" w:customStyle="1" w:styleId="Default">
    <w:name w:val="Default"/>
    <w:rsid w:val="002B43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3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psozorkow.pl/?p=960" TargetMode="External"/><Relationship Id="rId5" Type="http://schemas.openxmlformats.org/officeDocument/2006/relationships/hyperlink" Target="mailto:niebieskalinia@niebieskalin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2024-02-17T17:38:00Z</dcterms:created>
  <dcterms:modified xsi:type="dcterms:W3CDTF">2024-02-18T15:14:00Z</dcterms:modified>
</cp:coreProperties>
</file>